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53" w:rsidRDefault="00A74653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1F098F">
        <w:rPr>
          <w:rFonts w:ascii="ＭＳ 明朝" w:hAnsi="ＭＳ 明朝" w:cs="ＭＳ Ｐゴシック" w:hint="eastAsia"/>
          <w:color w:val="000000"/>
          <w:kern w:val="0"/>
          <w:sz w:val="24"/>
          <w:szCs w:val="21"/>
        </w:rPr>
        <w:t>(別紙2)医薬品情報提供資料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※</w:t>
      </w:r>
      <w:r w:rsidR="001F098F" w:rsidRPr="00B87A19">
        <w:rPr>
          <w:rFonts w:ascii="ＭＳ 明朝" w:hAnsi="ＭＳ 明朝" w:cs="ＭＳ Ｐゴシック" w:hint="eastAsia"/>
          <w:color w:val="000000"/>
          <w:kern w:val="0"/>
          <w:szCs w:val="21"/>
        </w:rPr>
        <w:t>該当部分を記載し提出ください（別紙回答も可）</w:t>
      </w:r>
    </w:p>
    <w:p w:rsidR="00A74653" w:rsidRDefault="00A74653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B87A19">
        <w:rPr>
          <w:rFonts w:ascii="ＭＳ 明朝" w:hAnsi="ＭＳ 明朝" w:cs="ＭＳ Ｐゴシック" w:hint="eastAsia"/>
          <w:color w:val="000000"/>
          <w:kern w:val="0"/>
          <w:szCs w:val="21"/>
        </w:rPr>
        <w:t>商品名</w:t>
      </w:r>
      <w:r w:rsidR="00B95EBB"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：　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  <w:r w:rsidR="00B95EBB"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メーカー</w:t>
      </w:r>
      <w:r w:rsidR="00B95EBB"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：</w:t>
      </w:r>
      <w:r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  <w:r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B95EB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Pr="00B87A19">
        <w:rPr>
          <w:rFonts w:ascii="ＭＳ 明朝" w:hAnsi="ＭＳ 明朝" w:cs="ＭＳ Ｐゴシック" w:hint="eastAsia"/>
          <w:color w:val="000000"/>
          <w:kern w:val="0"/>
          <w:szCs w:val="21"/>
        </w:rPr>
        <w:t>薬価</w:t>
      </w:r>
      <w:r w:rsidR="00B95EBB" w:rsidRP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：</w:t>
      </w:r>
      <w:r w:rsidR="001F098F" w:rsidRP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円</w:t>
      </w:r>
    </w:p>
    <w:p w:rsidR="00A74653" w:rsidRDefault="001F098F" w:rsidP="00A7465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記入日</w:t>
      </w:r>
      <w:r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：</w:t>
      </w:r>
      <w:r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年　月　日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記入者</w:t>
      </w:r>
      <w:r w:rsidRPr="001F098F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：　　　　　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発売日</w:t>
      </w:r>
      <w:r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：</w:t>
      </w:r>
      <w:r w:rsidRPr="00B95EBB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年　月　日</w:t>
      </w:r>
    </w:p>
    <w:p w:rsidR="00A74653" w:rsidRPr="001F098F" w:rsidRDefault="00A74653" w:rsidP="001F098F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 Ｐゴシック"/>
          <w:color w:val="000000"/>
          <w:kern w:val="0"/>
          <w:sz w:val="16"/>
          <w:szCs w:val="21"/>
        </w:rPr>
      </w:pPr>
    </w:p>
    <w:tbl>
      <w:tblPr>
        <w:tblStyle w:val="a3"/>
        <w:tblW w:w="0" w:type="auto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3473"/>
        <w:gridCol w:w="4577"/>
      </w:tblGrid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73" w:type="dxa"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7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先発品・後発品</w:t>
            </w:r>
          </w:p>
        </w:tc>
        <w:tc>
          <w:tcPr>
            <w:tcW w:w="4576" w:type="dxa"/>
            <w:hideMark/>
          </w:tcPr>
          <w:p w:rsidR="00A74653" w:rsidRPr="00B87A19" w:rsidRDefault="00672190" w:rsidP="00B95EB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790517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先発品　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116831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後発品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YJ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コード（12桁）</w:t>
            </w: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日本標準分類番号の下4桁</w:t>
            </w: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74653" w:rsidRPr="00B87A19" w:rsidTr="00672190">
        <w:trPr>
          <w:trHeight w:val="348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投与日数制限/制限解除日</w:t>
            </w:r>
          </w:p>
        </w:tc>
        <w:tc>
          <w:tcPr>
            <w:tcW w:w="4576" w:type="dxa"/>
            <w:hideMark/>
          </w:tcPr>
          <w:p w:rsidR="00A74653" w:rsidRPr="00B87A19" w:rsidRDefault="00672190" w:rsidP="001F098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933733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有</w:t>
            </w:r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439487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無　</w:t>
            </w:r>
            <w:r w:rsidR="001F09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制限解除日：</w:t>
            </w:r>
          </w:p>
        </w:tc>
      </w:tr>
      <w:tr w:rsidR="00A74653" w:rsidRPr="00B87A19" w:rsidTr="00672190">
        <w:trPr>
          <w:trHeight w:val="348"/>
        </w:trPr>
        <w:tc>
          <w:tcPr>
            <w:tcW w:w="383" w:type="dxa"/>
            <w:noWrap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73" w:type="dxa"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用法・用量／最大量</w:t>
            </w:r>
          </w:p>
        </w:tc>
        <w:tc>
          <w:tcPr>
            <w:tcW w:w="4576" w:type="dxa"/>
          </w:tcPr>
          <w:p w:rsidR="00A74653" w:rsidRDefault="00A74653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年齢制限</w:t>
            </w:r>
          </w:p>
        </w:tc>
        <w:tc>
          <w:tcPr>
            <w:tcW w:w="4576" w:type="dxa"/>
            <w:hideMark/>
          </w:tcPr>
          <w:p w:rsidR="00A74653" w:rsidRPr="00B87A19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35004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701432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 w:val="restart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73" w:type="dxa"/>
            <w:vMerge w:val="restart"/>
            <w:hideMark/>
          </w:tcPr>
          <w:p w:rsidR="00A74653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小児薬用量</w:t>
            </w:r>
          </w:p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7465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（データを添えて下さい）</w:t>
            </w: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(1)</w:t>
            </w:r>
            <w:r w:rsidRPr="00B87A19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  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年齢別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vMerge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(2)</w:t>
            </w:r>
            <w:r w:rsidRPr="00B87A19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  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体重別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7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簡易懸濁法</w:t>
            </w:r>
            <w:r w:rsidRPr="00A7465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（データを添えて下さい）</w:t>
            </w:r>
          </w:p>
        </w:tc>
        <w:tc>
          <w:tcPr>
            <w:tcW w:w="4576" w:type="dxa"/>
            <w:hideMark/>
          </w:tcPr>
          <w:p w:rsidR="00A74653" w:rsidRPr="00B87A19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852456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可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682053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不可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粉砕化</w:t>
            </w:r>
            <w:r w:rsidRPr="00A7465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（データを添えて下さい）</w:t>
            </w:r>
          </w:p>
        </w:tc>
        <w:tc>
          <w:tcPr>
            <w:tcW w:w="4576" w:type="dxa"/>
            <w:hideMark/>
          </w:tcPr>
          <w:p w:rsidR="00A74653" w:rsidRPr="00B87A19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350795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可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007327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不可：理由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（　　　　　</w:t>
            </w:r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）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7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錠剤の重さ</w:t>
            </w:r>
          </w:p>
        </w:tc>
        <w:tc>
          <w:tcPr>
            <w:tcW w:w="4576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一包化</w:t>
            </w:r>
            <w:r w:rsidRPr="00A7465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（データを添えて下さい）</w:t>
            </w:r>
          </w:p>
        </w:tc>
        <w:tc>
          <w:tcPr>
            <w:tcW w:w="4576" w:type="dxa"/>
            <w:hideMark/>
          </w:tcPr>
          <w:p w:rsidR="00A74653" w:rsidRPr="00B87A19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101539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可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4339451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不可：理由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（　　　　　</w:t>
            </w:r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）</w:t>
            </w:r>
          </w:p>
        </w:tc>
      </w:tr>
      <w:tr w:rsidR="00A74653" w:rsidRPr="00B87A19" w:rsidTr="00672190">
        <w:trPr>
          <w:trHeight w:val="368"/>
        </w:trPr>
        <w:tc>
          <w:tcPr>
            <w:tcW w:w="383" w:type="dxa"/>
            <w:vMerge w:val="restart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50" w:type="dxa"/>
            <w:gridSpan w:val="2"/>
            <w:tcBorders>
              <w:bottom w:val="single" w:sz="4" w:space="0" w:color="000000"/>
            </w:tcBorders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使用上の注意</w:t>
            </w:r>
            <w:r w:rsidRPr="0070344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（データを添えて下さい）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single" w:sz="4" w:space="0" w:color="000000"/>
              <w:bottom w:val="nil"/>
            </w:tcBorders>
          </w:tcPr>
          <w:p w:rsidR="00A74653" w:rsidRPr="00A74653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定期検査の必要性</w:t>
            </w:r>
          </w:p>
        </w:tc>
        <w:tc>
          <w:tcPr>
            <w:tcW w:w="4576" w:type="dxa"/>
            <w:tcBorders>
              <w:top w:val="single" w:sz="4" w:space="0" w:color="000000"/>
            </w:tcBorders>
          </w:tcPr>
          <w:p w:rsidR="00A74653" w:rsidRPr="00B87A19" w:rsidRDefault="00672190" w:rsidP="00B95EB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452934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有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：項目（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）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686444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車の運転や機械の操作</w:t>
            </w:r>
          </w:p>
        </w:tc>
        <w:tc>
          <w:tcPr>
            <w:tcW w:w="4576" w:type="dxa"/>
            <w:hideMark/>
          </w:tcPr>
          <w:p w:rsidR="00A74653" w:rsidRPr="00B87A19" w:rsidRDefault="00672190" w:rsidP="00A7465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814864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可</w:t>
            </w:r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497570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可（注意必要）</w:t>
            </w:r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861780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不可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光（散光下）の安定性</w:t>
            </w:r>
          </w:p>
        </w:tc>
        <w:tc>
          <w:tcPr>
            <w:tcW w:w="4576" w:type="dxa"/>
            <w:hideMark/>
          </w:tcPr>
          <w:p w:rsidR="00A74653" w:rsidRPr="00B87A19" w:rsidRDefault="00672190" w:rsidP="00A7465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405599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良</w:t>
            </w:r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781149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不良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湿気・温度の安定性</w:t>
            </w:r>
          </w:p>
        </w:tc>
        <w:tc>
          <w:tcPr>
            <w:tcW w:w="4576" w:type="dxa"/>
            <w:hideMark/>
          </w:tcPr>
          <w:p w:rsidR="00A74653" w:rsidRPr="00B87A19" w:rsidRDefault="00A74653" w:rsidP="00A746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004670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良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173222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不良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投与ルートの制限</w:t>
            </w:r>
          </w:p>
        </w:tc>
        <w:tc>
          <w:tcPr>
            <w:tcW w:w="4576" w:type="dxa"/>
            <w:hideMark/>
          </w:tcPr>
          <w:p w:rsidR="00A74653" w:rsidRPr="00B87A19" w:rsidRDefault="00672190" w:rsidP="00A7465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559208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923328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投与速度の制限</w:t>
            </w:r>
          </w:p>
        </w:tc>
        <w:tc>
          <w:tcPr>
            <w:tcW w:w="4576" w:type="dxa"/>
            <w:hideMark/>
          </w:tcPr>
          <w:p w:rsidR="00A74653" w:rsidRPr="00B87A19" w:rsidRDefault="00A74653" w:rsidP="00A746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26901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446734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輸液セットの制限</w:t>
            </w:r>
          </w:p>
        </w:tc>
        <w:tc>
          <w:tcPr>
            <w:tcW w:w="4576" w:type="dxa"/>
            <w:hideMark/>
          </w:tcPr>
          <w:p w:rsidR="00A74653" w:rsidRPr="00B87A19" w:rsidRDefault="00672190" w:rsidP="00A7465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158458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125684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A74653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配合変化</w:t>
            </w:r>
          </w:p>
        </w:tc>
        <w:tc>
          <w:tcPr>
            <w:tcW w:w="4576" w:type="dxa"/>
            <w:hideMark/>
          </w:tcPr>
          <w:p w:rsidR="00A74653" w:rsidRPr="00B87A19" w:rsidRDefault="00A74653" w:rsidP="00A746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317853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823087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B95EBB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悪心・嘔吐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リスク</w:t>
            </w:r>
            <w:r w:rsidR="00A74653" w:rsidRPr="00B95EB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（抗がん剤のみ）</w:t>
            </w:r>
          </w:p>
        </w:tc>
        <w:tc>
          <w:tcPr>
            <w:tcW w:w="4576" w:type="dxa"/>
            <w:hideMark/>
          </w:tcPr>
          <w:p w:rsidR="00A74653" w:rsidRPr="00B87A19" w:rsidRDefault="00672190" w:rsidP="00B95EB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94907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高度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760870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中等度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44111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軽度</w:t>
            </w:r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728492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最小度</w:t>
            </w:r>
          </w:p>
        </w:tc>
      </w:tr>
      <w:tr w:rsidR="00A74653" w:rsidRPr="00B87A19" w:rsidTr="00672190">
        <w:trPr>
          <w:trHeight w:val="261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  <w:hideMark/>
          </w:tcPr>
          <w:p w:rsidR="00A74653" w:rsidRPr="00B87A19" w:rsidRDefault="00B95EBB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血管外漏出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の分類</w:t>
            </w:r>
            <w:r w:rsidRPr="00B95EB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（抗がん剤のみ）</w:t>
            </w:r>
          </w:p>
        </w:tc>
        <w:tc>
          <w:tcPr>
            <w:tcW w:w="4576" w:type="dxa"/>
            <w:hideMark/>
          </w:tcPr>
          <w:p w:rsidR="00A74653" w:rsidRPr="00B87A19" w:rsidRDefault="00672190" w:rsidP="00B95EB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103181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壊死性</w:t>
            </w:r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643088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起壊死性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098087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炎症性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541414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非該当</w:t>
            </w:r>
          </w:p>
        </w:tc>
      </w:tr>
      <w:tr w:rsidR="00A74653" w:rsidRPr="00B87A19" w:rsidTr="00672190">
        <w:trPr>
          <w:trHeight w:val="507"/>
        </w:trPr>
        <w:tc>
          <w:tcPr>
            <w:tcW w:w="383" w:type="dxa"/>
            <w:vMerge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tcBorders>
              <w:top w:val="nil"/>
            </w:tcBorders>
            <w:hideMark/>
          </w:tcPr>
          <w:p w:rsidR="00A74653" w:rsidRPr="00B87A19" w:rsidRDefault="00B95EBB" w:rsidP="00B95E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調剤者の暴露</w:t>
            </w:r>
          </w:p>
        </w:tc>
        <w:tc>
          <w:tcPr>
            <w:tcW w:w="4576" w:type="dxa"/>
            <w:hideMark/>
          </w:tcPr>
          <w:p w:rsidR="00B95EBB" w:rsidRDefault="00672190" w:rsidP="00B95EBB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328436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A：人での発がん性報告有</w:t>
            </w:r>
          </w:p>
          <w:p w:rsidR="00B95EBB" w:rsidRDefault="00672190" w:rsidP="00B95EBB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808050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B：動物での発がん性報告有</w:t>
            </w:r>
          </w:p>
          <w:p w:rsidR="00A74653" w:rsidRPr="00B87A19" w:rsidRDefault="00672190" w:rsidP="00B95EBB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434787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C：発がん性の報告なし</w:t>
            </w:r>
          </w:p>
        </w:tc>
      </w:tr>
      <w:tr w:rsidR="00A74653" w:rsidRPr="00B87A19" w:rsidTr="00672190">
        <w:trPr>
          <w:trHeight w:val="778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473" w:type="dxa"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相互作用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の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記載薬剤と併用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時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の有効な対策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回避方法</w:t>
            </w:r>
          </w:p>
        </w:tc>
        <w:tc>
          <w:tcPr>
            <w:tcW w:w="4576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95EBB" w:rsidRPr="00B87A19" w:rsidTr="00672190">
        <w:trPr>
          <w:trHeight w:val="275"/>
        </w:trPr>
        <w:tc>
          <w:tcPr>
            <w:tcW w:w="383" w:type="dxa"/>
            <w:vMerge w:val="restart"/>
            <w:noWrap/>
            <w:hideMark/>
          </w:tcPr>
          <w:p w:rsidR="00B95EBB" w:rsidRPr="00B87A19" w:rsidRDefault="00B95EBB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473" w:type="dxa"/>
            <w:vMerge w:val="restart"/>
            <w:noWrap/>
            <w:hideMark/>
          </w:tcPr>
          <w:p w:rsidR="00B95EBB" w:rsidRDefault="00B95EBB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妊婦への投与</w:t>
            </w:r>
          </w:p>
          <w:p w:rsidR="00B95EBB" w:rsidRPr="00B87A19" w:rsidRDefault="00B95EBB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7465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（データを添えて下さい）</w:t>
            </w:r>
          </w:p>
        </w:tc>
        <w:tc>
          <w:tcPr>
            <w:tcW w:w="4576" w:type="dxa"/>
            <w:noWrap/>
            <w:hideMark/>
          </w:tcPr>
          <w:p w:rsidR="00B95EBB" w:rsidRPr="00B87A19" w:rsidRDefault="00672190" w:rsidP="00A7465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2105376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可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288590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E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95EBB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不可　</w:t>
            </w:r>
          </w:p>
        </w:tc>
      </w:tr>
      <w:tr w:rsidR="00B95EBB" w:rsidRPr="00B87A19" w:rsidTr="00672190">
        <w:trPr>
          <w:trHeight w:val="275"/>
        </w:trPr>
        <w:tc>
          <w:tcPr>
            <w:tcW w:w="383" w:type="dxa"/>
            <w:vMerge/>
            <w:noWrap/>
          </w:tcPr>
          <w:p w:rsidR="00B95EBB" w:rsidRPr="00B87A19" w:rsidRDefault="00B95EBB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73" w:type="dxa"/>
            <w:vMerge/>
            <w:noWrap/>
          </w:tcPr>
          <w:p w:rsidR="00B95EBB" w:rsidRPr="00B87A19" w:rsidRDefault="00B95EBB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76" w:type="dxa"/>
            <w:noWrap/>
          </w:tcPr>
          <w:p w:rsidR="00B95EBB" w:rsidRPr="00A74653" w:rsidRDefault="00B95EBB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FDA分類/TGA分類（　　/　　）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7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患者指導箋</w:t>
            </w:r>
          </w:p>
        </w:tc>
        <w:tc>
          <w:tcPr>
            <w:tcW w:w="4576" w:type="dxa"/>
            <w:hideMark/>
          </w:tcPr>
          <w:p w:rsidR="00A74653" w:rsidRPr="00B87A19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892180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593562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　※有の場合は1部</w:t>
            </w:r>
            <w:r w:rsidR="00B95EB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添付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  <w:hideMark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473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原薬の原産国</w:t>
            </w:r>
          </w:p>
        </w:tc>
        <w:tc>
          <w:tcPr>
            <w:tcW w:w="4576" w:type="dxa"/>
            <w:noWrap/>
            <w:hideMark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473" w:type="dxa"/>
            <w:noWrap/>
          </w:tcPr>
          <w:p w:rsidR="00A74653" w:rsidRDefault="00A74653" w:rsidP="006E2C5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動物由来成分の含有</w:t>
            </w:r>
          </w:p>
          <w:p w:rsidR="00A74653" w:rsidRPr="00B87A19" w:rsidRDefault="00A74653" w:rsidP="001F098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25634">
              <w:rPr>
                <w:rFonts w:hint="eastAsia"/>
                <w:sz w:val="18"/>
                <w:szCs w:val="20"/>
              </w:rPr>
              <w:t>例）ブタ、鶏卵、</w:t>
            </w:r>
            <w:r w:rsidR="001F098F">
              <w:rPr>
                <w:rFonts w:hint="eastAsia"/>
                <w:sz w:val="18"/>
                <w:szCs w:val="20"/>
              </w:rPr>
              <w:t>乳糖、ステアリン酸</w:t>
            </w:r>
            <w:r w:rsidRPr="00E25634">
              <w:rPr>
                <w:rFonts w:hint="eastAsia"/>
                <w:sz w:val="18"/>
                <w:szCs w:val="20"/>
              </w:rPr>
              <w:t>等</w:t>
            </w:r>
          </w:p>
        </w:tc>
        <w:tc>
          <w:tcPr>
            <w:tcW w:w="4576" w:type="dxa"/>
            <w:noWrap/>
          </w:tcPr>
          <w:p w:rsidR="00A74653" w:rsidRDefault="00672190" w:rsidP="006E2C50">
            <w:pPr>
              <w:ind w:firstLineChars="100" w:firstLine="210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439486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1137611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  <w:p w:rsidR="00A74653" w:rsidRPr="00B87A19" w:rsidDel="00340751" w:rsidRDefault="00B95EBB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※有の場合は成分（　　　　　　</w:t>
            </w:r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）</w:t>
            </w:r>
          </w:p>
        </w:tc>
      </w:tr>
      <w:tr w:rsidR="00A74653" w:rsidRPr="00B87A19" w:rsidTr="00672190">
        <w:trPr>
          <w:trHeight w:val="275"/>
        </w:trPr>
        <w:tc>
          <w:tcPr>
            <w:tcW w:w="383" w:type="dxa"/>
            <w:noWrap/>
          </w:tcPr>
          <w:p w:rsidR="00A74653" w:rsidRPr="00B87A19" w:rsidRDefault="00A74653" w:rsidP="001F09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473" w:type="dxa"/>
            <w:noWrap/>
          </w:tcPr>
          <w:p w:rsidR="00A74653" w:rsidRPr="00B87A19" w:rsidRDefault="00A74653" w:rsidP="006E2C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ハラル認証</w:t>
            </w:r>
          </w:p>
        </w:tc>
        <w:tc>
          <w:tcPr>
            <w:tcW w:w="4576" w:type="dxa"/>
            <w:noWrap/>
          </w:tcPr>
          <w:p w:rsidR="00A74653" w:rsidRPr="00B87A19" w:rsidDel="00340751" w:rsidRDefault="00672190" w:rsidP="006E2C5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263224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 w:rsidRPr="00B87A1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有　　</w:t>
            </w:r>
            <w:sdt>
              <w:sdtPr>
                <w:rPr>
                  <w:rFonts w:ascii="ＭＳ 明朝" w:hAnsi="ＭＳ 明朝" w:cs="ＭＳ Ｐゴシック" w:hint="eastAsia"/>
                  <w:color w:val="000000"/>
                  <w:kern w:val="0"/>
                  <w:szCs w:val="21"/>
                </w:rPr>
                <w:id w:val="-12184268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465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746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  <w:bookmarkStart w:id="0" w:name="_GoBack"/>
            <w:bookmarkEnd w:id="0"/>
          </w:p>
        </w:tc>
      </w:tr>
    </w:tbl>
    <w:p w:rsidR="00A74653" w:rsidRDefault="00A74653" w:rsidP="001F098F">
      <w:pPr>
        <w:autoSpaceDE w:val="0"/>
        <w:autoSpaceDN w:val="0"/>
        <w:adjustRightInd w:val="0"/>
        <w:ind w:right="840"/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sectPr w:rsidR="00A74653" w:rsidSect="00672190">
      <w:footerReference w:type="default" r:id="rId7"/>
      <w:pgSz w:w="11906" w:h="16838"/>
      <w:pgMar w:top="1134" w:right="1701" w:bottom="567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C4" w:rsidRDefault="009D27C4" w:rsidP="001F098F">
      <w:r>
        <w:separator/>
      </w:r>
    </w:p>
  </w:endnote>
  <w:endnote w:type="continuationSeparator" w:id="0">
    <w:p w:rsidR="009D27C4" w:rsidRDefault="009D27C4" w:rsidP="001F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8F" w:rsidRDefault="001F098F" w:rsidP="001F098F">
    <w:pPr>
      <w:pStyle w:val="a6"/>
      <w:jc w:val="right"/>
      <w:rPr>
        <w:rFonts w:ascii="ＭＳ 明朝" w:hAnsi="ＭＳ 明朝" w:cs="ＭＳ Ｐゴシック"/>
        <w:color w:val="000000"/>
        <w:kern w:val="0"/>
        <w:szCs w:val="21"/>
      </w:rPr>
    </w:pPr>
    <w:r w:rsidRPr="00B87A19">
      <w:rPr>
        <w:rFonts w:ascii="ＭＳ 明朝" w:hAnsi="ＭＳ 明朝" w:cs="ＭＳ Ｐゴシック" w:hint="eastAsia"/>
        <w:color w:val="000000"/>
        <w:kern w:val="0"/>
        <w:szCs w:val="21"/>
      </w:rPr>
      <w:t>熊本赤十字病院　薬剤部</w:t>
    </w:r>
  </w:p>
  <w:p w:rsidR="00672190" w:rsidRDefault="00672190" w:rsidP="001F098F">
    <w:pPr>
      <w:pStyle w:val="a6"/>
      <w:jc w:val="right"/>
      <w:rPr>
        <w:rFonts w:hint="eastAsia"/>
      </w:rPr>
    </w:pPr>
    <w:r>
      <w:rPr>
        <w:rFonts w:ascii="ＭＳ 明朝" w:hAnsi="ＭＳ 明朝" w:cs="ＭＳ Ｐゴシック" w:hint="eastAsia"/>
        <w:color w:val="000000"/>
        <w:kern w:val="0"/>
        <w:szCs w:val="21"/>
      </w:rPr>
      <w:t>2026年7月改訂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C4" w:rsidRDefault="009D27C4" w:rsidP="001F098F">
      <w:r>
        <w:separator/>
      </w:r>
    </w:p>
  </w:footnote>
  <w:footnote w:type="continuationSeparator" w:id="0">
    <w:p w:rsidR="009D27C4" w:rsidRDefault="009D27C4" w:rsidP="001F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53"/>
    <w:rsid w:val="001F098F"/>
    <w:rsid w:val="003D122B"/>
    <w:rsid w:val="00672190"/>
    <w:rsid w:val="009D27C4"/>
    <w:rsid w:val="00A74653"/>
    <w:rsid w:val="00B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2CF77-212F-4096-A69C-73CCAE51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98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0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9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687C-32C0-41B4-B28F-9D0786F9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合澤　啓二</dc:creator>
  <cp:keywords/>
  <dc:description/>
  <cp:lastModifiedBy>合澤　啓二</cp:lastModifiedBy>
  <cp:revision>2</cp:revision>
  <dcterms:created xsi:type="dcterms:W3CDTF">2026-06-25T01:25:00Z</dcterms:created>
  <dcterms:modified xsi:type="dcterms:W3CDTF">2026-06-30T05:48:00Z</dcterms:modified>
</cp:coreProperties>
</file>